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939" w:rsidRPr="00602D38" w:rsidRDefault="00A04645" w:rsidP="00602D3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02D38">
        <w:rPr>
          <w:rFonts w:ascii="Century Gothic" w:hAnsi="Century Gothic"/>
          <w:b/>
          <w:sz w:val="24"/>
          <w:szCs w:val="24"/>
          <w:u w:val="single"/>
        </w:rPr>
        <w:t>Urban Test Help-Sheet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6179"/>
      </w:tblGrid>
      <w:tr w:rsidR="00A04645" w:rsidRPr="00602D38" w:rsidTr="00602D38">
        <w:trPr>
          <w:trHeight w:val="771"/>
        </w:trPr>
        <w:tc>
          <w:tcPr>
            <w:tcW w:w="1416" w:type="dxa"/>
            <w:vAlign w:val="center"/>
          </w:tcPr>
          <w:p w:rsidR="00A04645" w:rsidRPr="00602D38" w:rsidRDefault="00A04645" w:rsidP="00602D3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02D38">
              <w:rPr>
                <w:rFonts w:ascii="Century Gothic" w:hAnsi="Century Gothic"/>
                <w:b/>
                <w:sz w:val="24"/>
                <w:szCs w:val="24"/>
              </w:rPr>
              <w:t>Question</w:t>
            </w:r>
          </w:p>
        </w:tc>
        <w:tc>
          <w:tcPr>
            <w:tcW w:w="1416" w:type="dxa"/>
            <w:vAlign w:val="center"/>
          </w:tcPr>
          <w:p w:rsidR="00A04645" w:rsidRPr="00602D38" w:rsidRDefault="00A04645" w:rsidP="00602D3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02D38">
              <w:rPr>
                <w:rFonts w:ascii="Century Gothic" w:hAnsi="Century Gothic"/>
                <w:b/>
                <w:sz w:val="24"/>
                <w:szCs w:val="24"/>
              </w:rPr>
              <w:t>Page No.</w:t>
            </w:r>
          </w:p>
        </w:tc>
        <w:tc>
          <w:tcPr>
            <w:tcW w:w="1416" w:type="dxa"/>
            <w:vAlign w:val="center"/>
          </w:tcPr>
          <w:p w:rsidR="00A04645" w:rsidRPr="00602D38" w:rsidRDefault="00A04645" w:rsidP="00602D3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02D38">
              <w:rPr>
                <w:rFonts w:ascii="Century Gothic" w:hAnsi="Century Gothic"/>
                <w:b/>
                <w:sz w:val="24"/>
                <w:szCs w:val="24"/>
              </w:rPr>
              <w:t>Revision Guide</w:t>
            </w:r>
          </w:p>
        </w:tc>
        <w:tc>
          <w:tcPr>
            <w:tcW w:w="6179" w:type="dxa"/>
            <w:vAlign w:val="center"/>
          </w:tcPr>
          <w:p w:rsidR="00A04645" w:rsidRPr="00602D38" w:rsidRDefault="00A04645" w:rsidP="00602D3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02D38">
              <w:rPr>
                <w:rFonts w:ascii="Century Gothic" w:hAnsi="Century Gothic"/>
                <w:b/>
                <w:sz w:val="24"/>
                <w:szCs w:val="24"/>
              </w:rPr>
              <w:t>Notes</w:t>
            </w:r>
          </w:p>
        </w:tc>
      </w:tr>
      <w:tr w:rsidR="00A04645" w:rsidRPr="00602D38" w:rsidTr="00602D38">
        <w:trPr>
          <w:trHeight w:val="381"/>
        </w:trPr>
        <w:tc>
          <w:tcPr>
            <w:tcW w:w="1416" w:type="dxa"/>
          </w:tcPr>
          <w:p w:rsidR="00A04645" w:rsidRPr="00602D38" w:rsidRDefault="00A04645">
            <w:p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1.1</w:t>
            </w:r>
          </w:p>
        </w:tc>
        <w:tc>
          <w:tcPr>
            <w:tcW w:w="1416" w:type="dxa"/>
          </w:tcPr>
          <w:p w:rsidR="00A04645" w:rsidRPr="00602D38" w:rsidRDefault="00A04645">
            <w:p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P148</w:t>
            </w:r>
          </w:p>
        </w:tc>
        <w:tc>
          <w:tcPr>
            <w:tcW w:w="1416" w:type="dxa"/>
          </w:tcPr>
          <w:p w:rsidR="00A04645" w:rsidRPr="00602D38" w:rsidRDefault="00A04645">
            <w:p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p87</w:t>
            </w:r>
          </w:p>
        </w:tc>
        <w:tc>
          <w:tcPr>
            <w:tcW w:w="6179" w:type="dxa"/>
          </w:tcPr>
          <w:p w:rsidR="00A04645" w:rsidRPr="00602D38" w:rsidRDefault="00A046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04645" w:rsidRPr="00602D38" w:rsidTr="00602D38">
        <w:trPr>
          <w:trHeight w:val="381"/>
        </w:trPr>
        <w:tc>
          <w:tcPr>
            <w:tcW w:w="1416" w:type="dxa"/>
          </w:tcPr>
          <w:p w:rsidR="00A04645" w:rsidRPr="00602D38" w:rsidRDefault="00A04645">
            <w:p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1.2</w:t>
            </w:r>
          </w:p>
        </w:tc>
        <w:tc>
          <w:tcPr>
            <w:tcW w:w="1416" w:type="dxa"/>
          </w:tcPr>
          <w:p w:rsidR="00A04645" w:rsidRPr="00602D38" w:rsidRDefault="00A046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6" w:type="dxa"/>
          </w:tcPr>
          <w:p w:rsidR="00A04645" w:rsidRPr="00602D38" w:rsidRDefault="00A046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79" w:type="dxa"/>
          </w:tcPr>
          <w:p w:rsidR="00A04645" w:rsidRPr="00602D38" w:rsidRDefault="00602D38" w:rsidP="00602D3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 the word bank and coloured line graph.</w:t>
            </w:r>
            <w:bookmarkStart w:id="0" w:name="_GoBack"/>
            <w:bookmarkEnd w:id="0"/>
          </w:p>
        </w:tc>
      </w:tr>
      <w:tr w:rsidR="00A04645" w:rsidRPr="00602D38" w:rsidTr="00602D38">
        <w:trPr>
          <w:trHeight w:val="1550"/>
        </w:trPr>
        <w:tc>
          <w:tcPr>
            <w:tcW w:w="1416" w:type="dxa"/>
          </w:tcPr>
          <w:p w:rsidR="00A04645" w:rsidRPr="00602D38" w:rsidRDefault="00A04645">
            <w:p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1.3</w:t>
            </w:r>
          </w:p>
        </w:tc>
        <w:tc>
          <w:tcPr>
            <w:tcW w:w="1416" w:type="dxa"/>
          </w:tcPr>
          <w:p w:rsidR="00A04645" w:rsidRPr="00602D38" w:rsidRDefault="00A046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6" w:type="dxa"/>
          </w:tcPr>
          <w:p w:rsidR="00A04645" w:rsidRPr="00602D38" w:rsidRDefault="00A046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79" w:type="dxa"/>
          </w:tcPr>
          <w:p w:rsidR="00A04645" w:rsidRPr="00602D38" w:rsidRDefault="00A04645" w:rsidP="00A046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Which type of factor is greatest</w:t>
            </w:r>
            <w:r w:rsidR="00525A2E" w:rsidRPr="00602D38">
              <w:rPr>
                <w:rFonts w:ascii="Century Gothic" w:hAnsi="Century Gothic"/>
                <w:sz w:val="24"/>
                <w:szCs w:val="24"/>
              </w:rPr>
              <w:t xml:space="preserve"> i.e. push or pull</w:t>
            </w:r>
            <w:r w:rsidRPr="00602D38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A04645" w:rsidRPr="00602D38" w:rsidRDefault="00A04645" w:rsidP="00A046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Quote approximate values – especially largest values.</w:t>
            </w:r>
          </w:p>
        </w:tc>
      </w:tr>
      <w:tr w:rsidR="00A04645" w:rsidRPr="00602D38" w:rsidTr="00602D38">
        <w:trPr>
          <w:trHeight w:val="771"/>
        </w:trPr>
        <w:tc>
          <w:tcPr>
            <w:tcW w:w="1416" w:type="dxa"/>
          </w:tcPr>
          <w:p w:rsidR="00A04645" w:rsidRPr="00602D38" w:rsidRDefault="00A04645">
            <w:p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1.4</w:t>
            </w:r>
          </w:p>
        </w:tc>
        <w:tc>
          <w:tcPr>
            <w:tcW w:w="1416" w:type="dxa"/>
          </w:tcPr>
          <w:p w:rsidR="00A04645" w:rsidRPr="00602D38" w:rsidRDefault="00A046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6" w:type="dxa"/>
          </w:tcPr>
          <w:p w:rsidR="00A04645" w:rsidRPr="00602D38" w:rsidRDefault="00A046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79" w:type="dxa"/>
          </w:tcPr>
          <w:p w:rsidR="00A04645" w:rsidRPr="00602D38" w:rsidRDefault="00A04645" w:rsidP="00A0464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State and describe a problem from the tweets.</w:t>
            </w:r>
          </w:p>
        </w:tc>
      </w:tr>
      <w:tr w:rsidR="00A04645" w:rsidRPr="00602D38" w:rsidTr="00602D38">
        <w:trPr>
          <w:trHeight w:val="1152"/>
        </w:trPr>
        <w:tc>
          <w:tcPr>
            <w:tcW w:w="1416" w:type="dxa"/>
          </w:tcPr>
          <w:p w:rsidR="00A04645" w:rsidRPr="00602D38" w:rsidRDefault="00A04645">
            <w:p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1.5</w:t>
            </w:r>
          </w:p>
        </w:tc>
        <w:tc>
          <w:tcPr>
            <w:tcW w:w="1416" w:type="dxa"/>
          </w:tcPr>
          <w:p w:rsidR="00A04645" w:rsidRPr="00602D38" w:rsidRDefault="0010017D">
            <w:p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P158-59</w:t>
            </w:r>
          </w:p>
        </w:tc>
        <w:tc>
          <w:tcPr>
            <w:tcW w:w="1416" w:type="dxa"/>
          </w:tcPr>
          <w:p w:rsidR="00A04645" w:rsidRPr="00602D38" w:rsidRDefault="0010017D">
            <w:p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P92</w:t>
            </w:r>
          </w:p>
        </w:tc>
        <w:tc>
          <w:tcPr>
            <w:tcW w:w="6179" w:type="dxa"/>
          </w:tcPr>
          <w:p w:rsidR="00A04645" w:rsidRPr="00602D38" w:rsidRDefault="00A04645" w:rsidP="00A0464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Refer to a point in fig.3</w:t>
            </w:r>
          </w:p>
          <w:p w:rsidR="0010017D" w:rsidRPr="00602D38" w:rsidRDefault="0010017D" w:rsidP="00A0464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Say you have studied Rio in Brazil.</w:t>
            </w:r>
          </w:p>
          <w:p w:rsidR="00A04645" w:rsidRPr="00602D38" w:rsidRDefault="00A04645" w:rsidP="00A0464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Discuss at least 2 issues from Rio</w:t>
            </w:r>
          </w:p>
        </w:tc>
      </w:tr>
      <w:tr w:rsidR="00A04645" w:rsidRPr="00602D38" w:rsidTr="00602D38">
        <w:trPr>
          <w:trHeight w:val="1160"/>
        </w:trPr>
        <w:tc>
          <w:tcPr>
            <w:tcW w:w="1416" w:type="dxa"/>
          </w:tcPr>
          <w:p w:rsidR="00A04645" w:rsidRPr="00602D38" w:rsidRDefault="0010017D">
            <w:p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1.6</w:t>
            </w:r>
          </w:p>
        </w:tc>
        <w:tc>
          <w:tcPr>
            <w:tcW w:w="1416" w:type="dxa"/>
          </w:tcPr>
          <w:p w:rsidR="00A04645" w:rsidRPr="00602D38" w:rsidRDefault="00A046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6" w:type="dxa"/>
          </w:tcPr>
          <w:p w:rsidR="00A04645" w:rsidRPr="00602D38" w:rsidRDefault="00A0464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79" w:type="dxa"/>
          </w:tcPr>
          <w:p w:rsidR="00525A2E" w:rsidRPr="00602D38" w:rsidRDefault="0010017D" w:rsidP="0010017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Range is the difference between the highest and lowest value.</w:t>
            </w:r>
          </w:p>
          <w:p w:rsidR="00A04645" w:rsidRPr="00602D38" w:rsidRDefault="0010017D" w:rsidP="0010017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Show you</w:t>
            </w:r>
            <w:r w:rsidR="00525A2E" w:rsidRPr="00602D38">
              <w:rPr>
                <w:rFonts w:ascii="Century Gothic" w:hAnsi="Century Gothic"/>
                <w:sz w:val="24"/>
                <w:szCs w:val="24"/>
              </w:rPr>
              <w:t>r</w:t>
            </w:r>
            <w:r w:rsidRPr="00602D38">
              <w:rPr>
                <w:rFonts w:ascii="Century Gothic" w:hAnsi="Century Gothic"/>
                <w:sz w:val="24"/>
                <w:szCs w:val="24"/>
              </w:rPr>
              <w:t xml:space="preserve"> working.</w:t>
            </w:r>
          </w:p>
        </w:tc>
      </w:tr>
      <w:tr w:rsidR="00A04645" w:rsidRPr="00602D38" w:rsidTr="00602D38">
        <w:trPr>
          <w:trHeight w:val="1542"/>
        </w:trPr>
        <w:tc>
          <w:tcPr>
            <w:tcW w:w="1416" w:type="dxa"/>
          </w:tcPr>
          <w:p w:rsidR="00A04645" w:rsidRPr="00602D38" w:rsidRDefault="0010017D">
            <w:p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1.7</w:t>
            </w:r>
          </w:p>
        </w:tc>
        <w:tc>
          <w:tcPr>
            <w:tcW w:w="1416" w:type="dxa"/>
          </w:tcPr>
          <w:p w:rsidR="00A04645" w:rsidRPr="00602D38" w:rsidRDefault="00525A2E">
            <w:p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P178-179</w:t>
            </w:r>
          </w:p>
        </w:tc>
        <w:tc>
          <w:tcPr>
            <w:tcW w:w="1416" w:type="dxa"/>
          </w:tcPr>
          <w:p w:rsidR="00A04645" w:rsidRPr="00602D38" w:rsidRDefault="00525A2E">
            <w:p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P102</w:t>
            </w:r>
          </w:p>
        </w:tc>
        <w:tc>
          <w:tcPr>
            <w:tcW w:w="6179" w:type="dxa"/>
          </w:tcPr>
          <w:p w:rsidR="00A04645" w:rsidRPr="00602D38" w:rsidRDefault="0010017D" w:rsidP="0010017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Refer to the places on fig. 4</w:t>
            </w:r>
          </w:p>
          <w:p w:rsidR="0010017D" w:rsidRPr="00602D38" w:rsidRDefault="0010017D" w:rsidP="0010017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 xml:space="preserve">Use </w:t>
            </w:r>
            <w:r w:rsidR="00525A2E" w:rsidRPr="00602D38">
              <w:rPr>
                <w:rFonts w:ascii="Century Gothic" w:hAnsi="Century Gothic"/>
                <w:sz w:val="24"/>
                <w:szCs w:val="24"/>
              </w:rPr>
              <w:t xml:space="preserve">and name </w:t>
            </w:r>
            <w:r w:rsidRPr="00602D38">
              <w:rPr>
                <w:rFonts w:ascii="Century Gothic" w:hAnsi="Century Gothic"/>
                <w:sz w:val="24"/>
                <w:szCs w:val="24"/>
              </w:rPr>
              <w:t xml:space="preserve">your Bristol </w:t>
            </w:r>
            <w:r w:rsidR="00525A2E" w:rsidRPr="00602D38">
              <w:rPr>
                <w:rFonts w:ascii="Century Gothic" w:hAnsi="Century Gothic"/>
                <w:sz w:val="24"/>
                <w:szCs w:val="24"/>
              </w:rPr>
              <w:t>work on inequality between Filwood (inner city) and Stoke Bishop (suburbs)</w:t>
            </w:r>
          </w:p>
        </w:tc>
      </w:tr>
      <w:tr w:rsidR="00525A2E" w:rsidRPr="00602D38" w:rsidTr="00602D38">
        <w:trPr>
          <w:trHeight w:val="1542"/>
        </w:trPr>
        <w:tc>
          <w:tcPr>
            <w:tcW w:w="1416" w:type="dxa"/>
          </w:tcPr>
          <w:p w:rsidR="00525A2E" w:rsidRPr="00602D38" w:rsidRDefault="00525A2E">
            <w:p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1.8</w:t>
            </w:r>
          </w:p>
        </w:tc>
        <w:tc>
          <w:tcPr>
            <w:tcW w:w="1416" w:type="dxa"/>
          </w:tcPr>
          <w:p w:rsidR="00525A2E" w:rsidRPr="00602D38" w:rsidRDefault="00602D38">
            <w:p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P167</w:t>
            </w:r>
          </w:p>
        </w:tc>
        <w:tc>
          <w:tcPr>
            <w:tcW w:w="1416" w:type="dxa"/>
          </w:tcPr>
          <w:p w:rsidR="00525A2E" w:rsidRPr="00602D38" w:rsidRDefault="00602D38">
            <w:p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P96</w:t>
            </w:r>
          </w:p>
        </w:tc>
        <w:tc>
          <w:tcPr>
            <w:tcW w:w="6179" w:type="dxa"/>
          </w:tcPr>
          <w:p w:rsidR="00525A2E" w:rsidRPr="00602D38" w:rsidRDefault="00525A2E" w:rsidP="0010017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 xml:space="preserve">Character – refer to different ethnic groups and their impact on the look (e.g. architecture) and </w:t>
            </w:r>
            <w:r w:rsidR="00602D38" w:rsidRPr="00602D38">
              <w:rPr>
                <w:rFonts w:ascii="Century Gothic" w:hAnsi="Century Gothic"/>
                <w:sz w:val="24"/>
                <w:szCs w:val="24"/>
              </w:rPr>
              <w:t>culture (e.g. carnivals / festivals)</w:t>
            </w:r>
            <w:r w:rsidRPr="00602D38">
              <w:rPr>
                <w:rFonts w:ascii="Century Gothic" w:hAnsi="Century Gothic"/>
                <w:sz w:val="24"/>
                <w:szCs w:val="24"/>
              </w:rPr>
              <w:t xml:space="preserve"> of Bristol.</w:t>
            </w:r>
          </w:p>
        </w:tc>
      </w:tr>
      <w:tr w:rsidR="00602D38" w:rsidRPr="00602D38" w:rsidTr="00602D38">
        <w:trPr>
          <w:trHeight w:val="5025"/>
        </w:trPr>
        <w:tc>
          <w:tcPr>
            <w:tcW w:w="1416" w:type="dxa"/>
          </w:tcPr>
          <w:p w:rsidR="00602D38" w:rsidRPr="00602D38" w:rsidRDefault="00602D38">
            <w:p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1.9</w:t>
            </w:r>
          </w:p>
        </w:tc>
        <w:tc>
          <w:tcPr>
            <w:tcW w:w="1416" w:type="dxa"/>
          </w:tcPr>
          <w:p w:rsidR="00602D38" w:rsidRPr="00602D38" w:rsidRDefault="00602D38">
            <w:p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P174-175</w:t>
            </w:r>
          </w:p>
        </w:tc>
        <w:tc>
          <w:tcPr>
            <w:tcW w:w="1416" w:type="dxa"/>
          </w:tcPr>
          <w:p w:rsidR="00602D38" w:rsidRPr="00602D38" w:rsidRDefault="00602D38">
            <w:p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P100-101</w:t>
            </w:r>
          </w:p>
        </w:tc>
        <w:tc>
          <w:tcPr>
            <w:tcW w:w="6179" w:type="dxa"/>
          </w:tcPr>
          <w:p w:rsidR="00602D38" w:rsidRPr="00602D38" w:rsidRDefault="00602D38" w:rsidP="0010017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Name Bristol</w:t>
            </w:r>
          </w:p>
          <w:p w:rsidR="00602D38" w:rsidRPr="00602D38" w:rsidRDefault="00602D38" w:rsidP="0010017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Discuss two environmental problems e.g. empty buildings and squatting in Stokes Croft.</w:t>
            </w:r>
          </w:p>
          <w:p w:rsidR="00602D38" w:rsidRPr="00602D38" w:rsidRDefault="00602D38" w:rsidP="0010017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Discuss two solutions e.g. independent shops renting the derelict buildings.</w:t>
            </w:r>
          </w:p>
          <w:p w:rsidR="00602D38" w:rsidRPr="00602D38" w:rsidRDefault="00602D38" w:rsidP="00602D3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Knock on problems e.g. gentrification or urban sprawl.</w:t>
            </w:r>
          </w:p>
          <w:p w:rsidR="00602D38" w:rsidRPr="00602D38" w:rsidRDefault="00602D38" w:rsidP="00602D3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602D38">
              <w:rPr>
                <w:rFonts w:ascii="Century Gothic" w:hAnsi="Century Gothic"/>
                <w:sz w:val="24"/>
                <w:szCs w:val="24"/>
              </w:rPr>
              <w:t>To what extent – conclude whether the environmental challenges are being overcome or not.</w:t>
            </w:r>
          </w:p>
        </w:tc>
      </w:tr>
    </w:tbl>
    <w:p w:rsidR="00A04645" w:rsidRPr="00602D38" w:rsidRDefault="00A04645">
      <w:pPr>
        <w:rPr>
          <w:rFonts w:ascii="Century Gothic" w:hAnsi="Century Gothic"/>
          <w:sz w:val="24"/>
          <w:szCs w:val="24"/>
        </w:rPr>
      </w:pPr>
    </w:p>
    <w:sectPr w:rsidR="00A04645" w:rsidRPr="00602D38" w:rsidSect="00602D3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2BD"/>
    <w:multiLevelType w:val="hybridMultilevel"/>
    <w:tmpl w:val="71CAF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748B"/>
    <w:multiLevelType w:val="hybridMultilevel"/>
    <w:tmpl w:val="FACC1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63460"/>
    <w:multiLevelType w:val="hybridMultilevel"/>
    <w:tmpl w:val="2FA6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B172F"/>
    <w:multiLevelType w:val="hybridMultilevel"/>
    <w:tmpl w:val="69FA1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45"/>
    <w:rsid w:val="0010017D"/>
    <w:rsid w:val="00525A2E"/>
    <w:rsid w:val="00602D38"/>
    <w:rsid w:val="00A04645"/>
    <w:rsid w:val="00C37939"/>
    <w:rsid w:val="00D9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CED2"/>
  <w15:chartTrackingRefBased/>
  <w15:docId w15:val="{467AE43C-1DFF-4B48-A0F4-66554337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Cathal Devlin</dc:creator>
  <cp:keywords/>
  <dc:description/>
  <cp:lastModifiedBy>Cathal Devlin</cp:lastModifiedBy>
  <cp:revision>1</cp:revision>
  <dcterms:created xsi:type="dcterms:W3CDTF">2019-06-04T14:00:00Z</dcterms:created>
  <dcterms:modified xsi:type="dcterms:W3CDTF">2019-06-04T14:54:00Z</dcterms:modified>
</cp:coreProperties>
</file>