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39" w:rsidRPr="00861F2F" w:rsidRDefault="00861F2F" w:rsidP="007B7094">
      <w:pPr>
        <w:jc w:val="center"/>
        <w:rPr>
          <w:rFonts w:ascii="Century Gothic" w:hAnsi="Century Gothic"/>
          <w:b/>
          <w:u w:val="single"/>
        </w:rPr>
      </w:pPr>
      <w:r w:rsidRPr="00861F2F">
        <w:rPr>
          <w:rFonts w:ascii="Century Gothic" w:hAnsi="Century Gothic"/>
          <w:b/>
          <w:u w:val="single"/>
        </w:rPr>
        <w:t>Complete the summary below of the sustainable tourism scheme in Ethiopia</w:t>
      </w:r>
      <w:r w:rsidR="007B7094">
        <w:rPr>
          <w:rFonts w:ascii="Century Gothic" w:hAnsi="Century Gothic"/>
          <w:b/>
          <w:u w:val="single"/>
        </w:rPr>
        <w:t>. Use key terms and examples from the newspaper extract.</w:t>
      </w:r>
    </w:p>
    <w:tbl>
      <w:tblPr>
        <w:tblStyle w:val="TableGrid"/>
        <w:tblW w:w="15596" w:type="dxa"/>
        <w:tblLook w:val="04A0" w:firstRow="1" w:lastRow="0" w:firstColumn="1" w:lastColumn="0" w:noHBand="0" w:noVBand="1"/>
      </w:tblPr>
      <w:tblGrid>
        <w:gridCol w:w="4734"/>
        <w:gridCol w:w="6127"/>
        <w:gridCol w:w="4735"/>
      </w:tblGrid>
      <w:tr w:rsidR="00861F2F" w:rsidRPr="00861F2F" w:rsidTr="00861F2F">
        <w:trPr>
          <w:trHeight w:val="3205"/>
        </w:trPr>
        <w:tc>
          <w:tcPr>
            <w:tcW w:w="4734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 xml:space="preserve">Where is the </w:t>
            </w:r>
            <w:r>
              <w:rPr>
                <w:rFonts w:ascii="Century Gothic" w:hAnsi="Century Gothic"/>
              </w:rPr>
              <w:t xml:space="preserve">sustainable tourism </w:t>
            </w:r>
            <w:r w:rsidRPr="00861F2F">
              <w:rPr>
                <w:rFonts w:ascii="Century Gothic" w:hAnsi="Century Gothic"/>
              </w:rPr>
              <w:t>scheme?</w:t>
            </w:r>
          </w:p>
          <w:p w:rsidR="00861F2F" w:rsidRPr="00861F2F" w:rsidRDefault="00861F2F">
            <w:pPr>
              <w:rPr>
                <w:rFonts w:ascii="Century Gothic" w:hAnsi="Century Gothic"/>
              </w:rPr>
            </w:pPr>
          </w:p>
        </w:tc>
        <w:tc>
          <w:tcPr>
            <w:tcW w:w="6127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 xml:space="preserve">Describe the natural </w:t>
            </w:r>
            <w:r>
              <w:rPr>
                <w:rFonts w:ascii="Century Gothic" w:hAnsi="Century Gothic"/>
              </w:rPr>
              <w:t xml:space="preserve">(physical) </w:t>
            </w:r>
            <w:r w:rsidRPr="00861F2F">
              <w:rPr>
                <w:rFonts w:ascii="Century Gothic" w:hAnsi="Century Gothic"/>
              </w:rPr>
              <w:t>attractions of the area that attract tourists?</w:t>
            </w:r>
          </w:p>
        </w:tc>
        <w:tc>
          <w:tcPr>
            <w:tcW w:w="4735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>Describe the human-made features of the landscape that attract tourists</w:t>
            </w:r>
            <w:r>
              <w:rPr>
                <w:rFonts w:ascii="Century Gothic" w:hAnsi="Century Gothic"/>
              </w:rPr>
              <w:t xml:space="preserve"> (including culture).</w:t>
            </w:r>
          </w:p>
        </w:tc>
      </w:tr>
      <w:tr w:rsidR="00861F2F" w:rsidRPr="00861F2F" w:rsidTr="00861F2F">
        <w:trPr>
          <w:trHeight w:val="3205"/>
        </w:trPr>
        <w:tc>
          <w:tcPr>
            <w:tcW w:w="4734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>What are the economic lives of the locals like without tourism?</w:t>
            </w:r>
          </w:p>
        </w:tc>
        <w:tc>
          <w:tcPr>
            <w:tcW w:w="6127" w:type="dxa"/>
            <w:vAlign w:val="center"/>
          </w:tcPr>
          <w:p w:rsidR="00861F2F" w:rsidRPr="00861F2F" w:rsidRDefault="00861F2F" w:rsidP="00861F2F">
            <w:pPr>
              <w:jc w:val="center"/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drawing>
                <wp:inline distT="0" distB="0" distL="0" distR="0" wp14:anchorId="57A377DF" wp14:editId="006B1715">
                  <wp:extent cx="2986226" cy="196426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711" cy="197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>How does tourism improve the economic lives of the locals?</w:t>
            </w:r>
          </w:p>
        </w:tc>
      </w:tr>
      <w:tr w:rsidR="00861F2F" w:rsidRPr="00861F2F" w:rsidTr="00861F2F">
        <w:trPr>
          <w:trHeight w:val="3205"/>
        </w:trPr>
        <w:tc>
          <w:tcPr>
            <w:tcW w:w="4734" w:type="dxa"/>
          </w:tcPr>
          <w:p w:rsidR="00861F2F" w:rsidRPr="00861F2F" w:rsidRDefault="00861F2F">
            <w:pPr>
              <w:rPr>
                <w:rFonts w:ascii="Century Gothic" w:hAnsi="Century Gothic"/>
              </w:rPr>
            </w:pPr>
            <w:r w:rsidRPr="00861F2F">
              <w:rPr>
                <w:rFonts w:ascii="Century Gothic" w:hAnsi="Century Gothic"/>
              </w:rPr>
              <w:t xml:space="preserve">What </w:t>
            </w:r>
            <w:r>
              <w:rPr>
                <w:rFonts w:ascii="Century Gothic" w:hAnsi="Century Gothic"/>
              </w:rPr>
              <w:t>impact do the locals seem to have on the environment?</w:t>
            </w:r>
          </w:p>
        </w:tc>
        <w:tc>
          <w:tcPr>
            <w:tcW w:w="6127" w:type="dxa"/>
          </w:tcPr>
          <w:p w:rsidR="00861F2F" w:rsidRPr="00861F2F" w:rsidRDefault="007B7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tourists damage the environment when they visit?</w:t>
            </w:r>
          </w:p>
        </w:tc>
        <w:tc>
          <w:tcPr>
            <w:tcW w:w="4735" w:type="dxa"/>
          </w:tcPr>
          <w:p w:rsidR="00861F2F" w:rsidRPr="00861F2F" w:rsidRDefault="007B70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is tourism i</w:t>
            </w:r>
            <w:r w:rsidR="00DD6498">
              <w:rPr>
                <w:rFonts w:ascii="Century Gothic" w:hAnsi="Century Gothic"/>
              </w:rPr>
              <w:t>n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Janamora sustainable?</w:t>
            </w:r>
          </w:p>
        </w:tc>
      </w:tr>
    </w:tbl>
    <w:p w:rsidR="00861F2F" w:rsidRPr="00861F2F" w:rsidRDefault="00861F2F">
      <w:pPr>
        <w:rPr>
          <w:rFonts w:ascii="Century Gothic" w:hAnsi="Century Gothic"/>
        </w:rPr>
      </w:pPr>
    </w:p>
    <w:sectPr w:rsidR="00861F2F" w:rsidRPr="00861F2F" w:rsidSect="00861F2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2F"/>
    <w:rsid w:val="007B7094"/>
    <w:rsid w:val="00861F2F"/>
    <w:rsid w:val="00C37939"/>
    <w:rsid w:val="00D97D2B"/>
    <w:rsid w:val="00DD6498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3E2A"/>
  <w15:chartTrackingRefBased/>
  <w15:docId w15:val="{D07A08D6-E6A8-4DE7-AEA6-86D069B7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Devlin</dc:creator>
  <cp:keywords/>
  <dc:description/>
  <cp:lastModifiedBy>Cathal Devlin</cp:lastModifiedBy>
  <cp:revision>2</cp:revision>
  <cp:lastPrinted>2019-02-01T17:35:00Z</cp:lastPrinted>
  <dcterms:created xsi:type="dcterms:W3CDTF">2019-02-01T15:46:00Z</dcterms:created>
  <dcterms:modified xsi:type="dcterms:W3CDTF">2019-02-06T10:46:00Z</dcterms:modified>
</cp:coreProperties>
</file>